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1DF884" w14:textId="77777777" w:rsidR="00083E1B" w:rsidRPr="00097489" w:rsidRDefault="0043564F">
      <w:pPr>
        <w:spacing w:after="0"/>
        <w:rPr>
          <w:rFonts w:ascii="Aptos" w:eastAsia="Cambria" w:hAnsi="Aptos" w:cs="Cambria"/>
          <w:b/>
          <w:sz w:val="24"/>
          <w:szCs w:val="24"/>
        </w:rPr>
      </w:pPr>
      <w:r w:rsidRPr="00097489">
        <w:rPr>
          <w:rFonts w:ascii="Aptos" w:eastAsia="Cambria" w:hAnsi="Aptos" w:cs="Cambria"/>
          <w:b/>
          <w:sz w:val="24"/>
          <w:szCs w:val="24"/>
        </w:rPr>
        <w:t>Guidelines for research summary formatting on the Movement Matters website</w:t>
      </w:r>
    </w:p>
    <w:p w14:paraId="0CD39861" w14:textId="77777777" w:rsidR="00083E1B" w:rsidRPr="00097489" w:rsidRDefault="00083E1B">
      <w:pPr>
        <w:spacing w:after="0"/>
        <w:rPr>
          <w:rFonts w:ascii="Aptos" w:eastAsia="Cambria" w:hAnsi="Aptos" w:cs="Cambria"/>
          <w:sz w:val="24"/>
          <w:szCs w:val="24"/>
        </w:rPr>
      </w:pPr>
    </w:p>
    <w:p w14:paraId="2C896C19" w14:textId="114B25DC" w:rsidR="00083E1B" w:rsidRPr="00097489" w:rsidRDefault="0043564F" w:rsidP="005C7698">
      <w:pPr>
        <w:spacing w:after="0"/>
        <w:jc w:val="both"/>
        <w:rPr>
          <w:rFonts w:ascii="Aptos" w:eastAsia="Cambria" w:hAnsi="Aptos" w:cs="Cambria"/>
          <w:sz w:val="24"/>
          <w:szCs w:val="24"/>
        </w:rPr>
      </w:pPr>
      <w:r w:rsidRPr="00097489">
        <w:rPr>
          <w:rFonts w:ascii="Aptos" w:eastAsia="Cambria" w:hAnsi="Aptos" w:cs="Cambria"/>
          <w:sz w:val="24"/>
          <w:szCs w:val="24"/>
        </w:rPr>
        <w:t>For examples of summaries please see the Movement Matter</w:t>
      </w:r>
      <w:r w:rsidR="005C7698">
        <w:rPr>
          <w:rFonts w:ascii="Aptos" w:eastAsia="Cambria" w:hAnsi="Aptos" w:cs="Cambria"/>
          <w:sz w:val="24"/>
          <w:szCs w:val="24"/>
        </w:rPr>
        <w:t>s</w:t>
      </w:r>
      <w:r w:rsidRPr="00097489">
        <w:rPr>
          <w:rFonts w:ascii="Aptos" w:eastAsia="Cambria" w:hAnsi="Aptos" w:cs="Cambria"/>
          <w:sz w:val="24"/>
          <w:szCs w:val="24"/>
        </w:rPr>
        <w:t xml:space="preserve"> </w:t>
      </w:r>
      <w:r w:rsidR="00696666">
        <w:rPr>
          <w:rFonts w:ascii="Aptos" w:eastAsia="Cambria" w:hAnsi="Aptos" w:cs="Cambria"/>
          <w:sz w:val="24"/>
          <w:szCs w:val="24"/>
        </w:rPr>
        <w:t>‘Research Summaries’</w:t>
      </w:r>
      <w:r w:rsidR="00696666" w:rsidRPr="00097489">
        <w:rPr>
          <w:rFonts w:ascii="Aptos" w:eastAsia="Cambria" w:hAnsi="Aptos" w:cs="Cambria"/>
          <w:sz w:val="24"/>
          <w:szCs w:val="24"/>
        </w:rPr>
        <w:t xml:space="preserve"> </w:t>
      </w:r>
      <w:r w:rsidRPr="00097489">
        <w:rPr>
          <w:rFonts w:ascii="Aptos" w:eastAsia="Cambria" w:hAnsi="Aptos" w:cs="Cambria"/>
          <w:sz w:val="24"/>
          <w:szCs w:val="24"/>
        </w:rPr>
        <w:t>section.</w:t>
      </w:r>
    </w:p>
    <w:p w14:paraId="2F04D107" w14:textId="77777777" w:rsidR="00083E1B" w:rsidRPr="00097489" w:rsidRDefault="00083E1B">
      <w:pPr>
        <w:spacing w:after="0"/>
        <w:rPr>
          <w:rFonts w:ascii="Aptos" w:eastAsia="Cambria" w:hAnsi="Aptos" w:cs="Cambria"/>
          <w:sz w:val="24"/>
          <w:szCs w:val="24"/>
        </w:rPr>
      </w:pPr>
    </w:p>
    <w:p w14:paraId="66D3BA21" w14:textId="77777777" w:rsidR="00083E1B" w:rsidRPr="00097489" w:rsidRDefault="0043564F">
      <w:pPr>
        <w:spacing w:after="0"/>
        <w:rPr>
          <w:rFonts w:ascii="Aptos" w:eastAsia="Cambria" w:hAnsi="Aptos" w:cs="Cambria"/>
          <w:sz w:val="24"/>
          <w:szCs w:val="24"/>
          <w:u w:val="single"/>
        </w:rPr>
      </w:pPr>
      <w:r w:rsidRPr="00097489">
        <w:rPr>
          <w:rFonts w:ascii="Aptos" w:eastAsia="Cambria" w:hAnsi="Aptos" w:cs="Cambria"/>
          <w:sz w:val="24"/>
          <w:szCs w:val="24"/>
          <w:u w:val="single"/>
        </w:rPr>
        <w:t>The summary must:</w:t>
      </w:r>
    </w:p>
    <w:p w14:paraId="639873DB" w14:textId="77777777" w:rsidR="00083E1B" w:rsidRDefault="0043564F">
      <w:pPr>
        <w:numPr>
          <w:ilvl w:val="0"/>
          <w:numId w:val="2"/>
        </w:numPr>
        <w:pBdr>
          <w:top w:val="nil"/>
          <w:left w:val="nil"/>
          <w:bottom w:val="nil"/>
          <w:right w:val="nil"/>
          <w:between w:val="nil"/>
        </w:pBdr>
        <w:spacing w:after="0"/>
        <w:rPr>
          <w:rFonts w:ascii="Aptos" w:eastAsia="Cambria" w:hAnsi="Aptos" w:cs="Cambria"/>
          <w:color w:val="000000"/>
          <w:sz w:val="24"/>
          <w:szCs w:val="24"/>
        </w:rPr>
      </w:pPr>
      <w:r w:rsidRPr="00097489">
        <w:rPr>
          <w:rFonts w:ascii="Aptos" w:eastAsia="Cambria" w:hAnsi="Aptos" w:cs="Cambria"/>
          <w:color w:val="000000"/>
          <w:sz w:val="24"/>
          <w:szCs w:val="24"/>
        </w:rPr>
        <w:t>Be written in English.</w:t>
      </w:r>
    </w:p>
    <w:p w14:paraId="69977B8C" w14:textId="77777777" w:rsidR="005C7698" w:rsidRPr="00097489" w:rsidRDefault="005C7698" w:rsidP="005C7698">
      <w:pPr>
        <w:pBdr>
          <w:top w:val="nil"/>
          <w:left w:val="nil"/>
          <w:bottom w:val="nil"/>
          <w:right w:val="nil"/>
          <w:between w:val="nil"/>
        </w:pBdr>
        <w:spacing w:after="0"/>
        <w:ind w:left="360"/>
        <w:rPr>
          <w:rFonts w:ascii="Aptos" w:eastAsia="Cambria" w:hAnsi="Aptos" w:cs="Cambria"/>
          <w:color w:val="000000"/>
          <w:sz w:val="24"/>
          <w:szCs w:val="24"/>
        </w:rPr>
      </w:pPr>
    </w:p>
    <w:p w14:paraId="6AA179AA" w14:textId="44EEA52A" w:rsidR="00083E1B" w:rsidRDefault="0043564F">
      <w:pPr>
        <w:numPr>
          <w:ilvl w:val="0"/>
          <w:numId w:val="2"/>
        </w:numPr>
        <w:pBdr>
          <w:top w:val="nil"/>
          <w:left w:val="nil"/>
          <w:bottom w:val="nil"/>
          <w:right w:val="nil"/>
          <w:between w:val="nil"/>
        </w:pBdr>
        <w:spacing w:after="0"/>
        <w:jc w:val="both"/>
        <w:rPr>
          <w:rFonts w:ascii="Aptos" w:eastAsia="Cambria" w:hAnsi="Aptos" w:cs="Cambria"/>
          <w:color w:val="000000"/>
          <w:sz w:val="24"/>
          <w:szCs w:val="24"/>
        </w:rPr>
      </w:pPr>
      <w:r w:rsidRPr="00097489">
        <w:rPr>
          <w:rFonts w:ascii="Aptos" w:eastAsia="Cambria" w:hAnsi="Aptos" w:cs="Cambria"/>
          <w:color w:val="000000"/>
          <w:sz w:val="24"/>
          <w:szCs w:val="24"/>
        </w:rPr>
        <w:t>Cover what the study did and why, who the participants were, what was found and what the implications are for the DCD community (this could be in the form of a ‘hint’ or ‘tip’ or might be an indication of what research is needed next).</w:t>
      </w:r>
      <w:r w:rsidR="00386E68">
        <w:rPr>
          <w:rFonts w:ascii="Aptos" w:eastAsia="Cambria" w:hAnsi="Aptos" w:cs="Cambria"/>
          <w:color w:val="000000"/>
          <w:sz w:val="24"/>
          <w:szCs w:val="24"/>
        </w:rPr>
        <w:t xml:space="preserve"> The following questions should be addressed in your summary:</w:t>
      </w:r>
    </w:p>
    <w:p w14:paraId="7D6843EB" w14:textId="62EFEE56" w:rsidR="00386E68" w:rsidRDefault="00386E68" w:rsidP="005C7698">
      <w:pPr>
        <w:pStyle w:val="ListParagraph"/>
        <w:numPr>
          <w:ilvl w:val="0"/>
          <w:numId w:val="5"/>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Why was this research needed?</w:t>
      </w:r>
    </w:p>
    <w:p w14:paraId="3A2C7086" w14:textId="4C537FC2" w:rsidR="00386E68" w:rsidRDefault="00386E68" w:rsidP="005C7698">
      <w:pPr>
        <w:pStyle w:val="ListParagraph"/>
        <w:numPr>
          <w:ilvl w:val="0"/>
          <w:numId w:val="5"/>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What was the aim of the study?</w:t>
      </w:r>
    </w:p>
    <w:p w14:paraId="2A15DD79" w14:textId="221A5383" w:rsidR="00386E68" w:rsidRDefault="00386E68" w:rsidP="005C7698">
      <w:pPr>
        <w:pStyle w:val="ListParagraph"/>
        <w:numPr>
          <w:ilvl w:val="0"/>
          <w:numId w:val="5"/>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Who took part?</w:t>
      </w:r>
    </w:p>
    <w:p w14:paraId="670AAEE6" w14:textId="3CF38829" w:rsidR="00386E68" w:rsidRDefault="00386E68" w:rsidP="005C7698">
      <w:pPr>
        <w:pStyle w:val="ListParagraph"/>
        <w:numPr>
          <w:ilvl w:val="0"/>
          <w:numId w:val="5"/>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What did the researchers do?</w:t>
      </w:r>
    </w:p>
    <w:p w14:paraId="1FEBF68D" w14:textId="496CFF68" w:rsidR="00386E68" w:rsidRDefault="00386E68" w:rsidP="005C7698">
      <w:pPr>
        <w:pStyle w:val="ListParagraph"/>
        <w:numPr>
          <w:ilvl w:val="0"/>
          <w:numId w:val="5"/>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What did they find?</w:t>
      </w:r>
    </w:p>
    <w:p w14:paraId="1490F68A" w14:textId="52758AE8" w:rsidR="00386E68" w:rsidRDefault="00386E68" w:rsidP="005C7698">
      <w:pPr>
        <w:pStyle w:val="ListParagraph"/>
        <w:numPr>
          <w:ilvl w:val="0"/>
          <w:numId w:val="5"/>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What does this mean for people with DCD?</w:t>
      </w:r>
    </w:p>
    <w:p w14:paraId="0422A116" w14:textId="77777777" w:rsidR="005C7698" w:rsidRPr="005C7698" w:rsidRDefault="005C7698" w:rsidP="005C7698">
      <w:pPr>
        <w:pStyle w:val="ListParagraph"/>
        <w:pBdr>
          <w:top w:val="nil"/>
          <w:left w:val="nil"/>
          <w:bottom w:val="nil"/>
          <w:right w:val="nil"/>
          <w:between w:val="nil"/>
        </w:pBdr>
        <w:spacing w:after="0"/>
        <w:jc w:val="both"/>
        <w:rPr>
          <w:rFonts w:ascii="Aptos" w:eastAsia="Cambria" w:hAnsi="Aptos" w:cs="Cambria"/>
          <w:color w:val="000000"/>
          <w:sz w:val="24"/>
          <w:szCs w:val="24"/>
        </w:rPr>
      </w:pPr>
    </w:p>
    <w:p w14:paraId="4FC5582E" w14:textId="77777777" w:rsidR="00083E1B" w:rsidRDefault="0043564F">
      <w:pPr>
        <w:numPr>
          <w:ilvl w:val="0"/>
          <w:numId w:val="2"/>
        </w:numPr>
        <w:pBdr>
          <w:top w:val="nil"/>
          <w:left w:val="nil"/>
          <w:bottom w:val="nil"/>
          <w:right w:val="nil"/>
          <w:between w:val="nil"/>
        </w:pBdr>
        <w:spacing w:after="0"/>
        <w:jc w:val="both"/>
        <w:rPr>
          <w:rFonts w:ascii="Aptos" w:eastAsia="Cambria" w:hAnsi="Aptos" w:cs="Cambria"/>
          <w:color w:val="000000"/>
          <w:sz w:val="24"/>
          <w:szCs w:val="24"/>
        </w:rPr>
      </w:pPr>
      <w:r w:rsidRPr="00097489">
        <w:rPr>
          <w:rFonts w:ascii="Aptos" w:eastAsia="Cambria" w:hAnsi="Aptos" w:cs="Cambria"/>
          <w:color w:val="000000"/>
          <w:sz w:val="24"/>
          <w:szCs w:val="24"/>
        </w:rPr>
        <w:t>Protect individual / participant identity.</w:t>
      </w:r>
    </w:p>
    <w:p w14:paraId="163F882C" w14:textId="77777777" w:rsidR="005C7698" w:rsidRPr="00097489"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60D4CC5A" w14:textId="77777777" w:rsidR="00083E1B" w:rsidRDefault="0043564F">
      <w:pPr>
        <w:numPr>
          <w:ilvl w:val="0"/>
          <w:numId w:val="2"/>
        </w:numPr>
        <w:pBdr>
          <w:top w:val="nil"/>
          <w:left w:val="nil"/>
          <w:bottom w:val="nil"/>
          <w:right w:val="nil"/>
          <w:between w:val="nil"/>
        </w:pBdr>
        <w:spacing w:after="0"/>
        <w:jc w:val="both"/>
        <w:rPr>
          <w:rFonts w:ascii="Aptos" w:eastAsia="Cambria" w:hAnsi="Aptos" w:cs="Cambria"/>
          <w:color w:val="000000"/>
          <w:sz w:val="24"/>
          <w:szCs w:val="24"/>
        </w:rPr>
      </w:pPr>
      <w:r w:rsidRPr="00097489">
        <w:rPr>
          <w:rFonts w:ascii="Aptos" w:eastAsia="Cambria" w:hAnsi="Aptos" w:cs="Cambria"/>
          <w:color w:val="000000"/>
          <w:sz w:val="24"/>
          <w:szCs w:val="24"/>
        </w:rPr>
        <w:t xml:space="preserve">Be in written (pdf / </w:t>
      </w:r>
      <w:proofErr w:type="spellStart"/>
      <w:r w:rsidRPr="00097489">
        <w:rPr>
          <w:rFonts w:ascii="Aptos" w:eastAsia="Cambria" w:hAnsi="Aptos" w:cs="Cambria"/>
          <w:color w:val="000000"/>
          <w:sz w:val="24"/>
          <w:szCs w:val="24"/>
        </w:rPr>
        <w:t>png</w:t>
      </w:r>
      <w:proofErr w:type="spellEnd"/>
      <w:r w:rsidRPr="00097489">
        <w:rPr>
          <w:rFonts w:ascii="Aptos" w:eastAsia="Cambria" w:hAnsi="Aptos" w:cs="Cambria"/>
          <w:color w:val="000000"/>
          <w:sz w:val="24"/>
          <w:szCs w:val="24"/>
        </w:rPr>
        <w:t>) or video format (MP4) (please note, all videos must include accurate closed captions in English).</w:t>
      </w:r>
    </w:p>
    <w:p w14:paraId="785FC404" w14:textId="77777777" w:rsidR="005C7698" w:rsidRPr="00097489"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5EB08B42" w14:textId="0104CDC1" w:rsidR="00083E1B" w:rsidRPr="00097489" w:rsidRDefault="0043564F">
      <w:pPr>
        <w:numPr>
          <w:ilvl w:val="0"/>
          <w:numId w:val="2"/>
        </w:numPr>
        <w:pBdr>
          <w:top w:val="nil"/>
          <w:left w:val="nil"/>
          <w:bottom w:val="nil"/>
          <w:right w:val="nil"/>
          <w:between w:val="nil"/>
        </w:pBdr>
        <w:spacing w:after="0"/>
        <w:jc w:val="both"/>
        <w:rPr>
          <w:rFonts w:ascii="Aptos" w:eastAsia="Cambria" w:hAnsi="Aptos" w:cs="Cambria"/>
          <w:color w:val="000000"/>
          <w:sz w:val="24"/>
          <w:szCs w:val="24"/>
        </w:rPr>
      </w:pPr>
      <w:r w:rsidRPr="00097489">
        <w:rPr>
          <w:rFonts w:ascii="Aptos" w:eastAsia="Cambria" w:hAnsi="Aptos" w:cs="Cambria"/>
          <w:color w:val="000000"/>
          <w:sz w:val="24"/>
          <w:szCs w:val="24"/>
        </w:rPr>
        <w:t>Be written/spoken for a lay audience</w:t>
      </w:r>
      <w:r w:rsidR="00386E68">
        <w:rPr>
          <w:rFonts w:ascii="Aptos" w:eastAsia="Cambria" w:hAnsi="Aptos" w:cs="Cambria"/>
          <w:color w:val="000000"/>
          <w:sz w:val="24"/>
          <w:szCs w:val="24"/>
        </w:rPr>
        <w:t xml:space="preserve"> using plain English. Assume readers have no research training or background. Technical, academic or clinical terms should be avoided or clearly explained using everyday language. Authors should aim for readers to understand the summary without needing to consult additional definitions or resources.</w:t>
      </w:r>
    </w:p>
    <w:p w14:paraId="35DB58C4" w14:textId="77777777" w:rsidR="00083E1B" w:rsidRPr="00097489" w:rsidRDefault="0043564F" w:rsidP="005C7698">
      <w:pPr>
        <w:numPr>
          <w:ilvl w:val="1"/>
          <w:numId w:val="2"/>
        </w:numPr>
        <w:pBdr>
          <w:top w:val="nil"/>
          <w:left w:val="nil"/>
          <w:bottom w:val="nil"/>
          <w:right w:val="nil"/>
          <w:between w:val="nil"/>
        </w:pBdr>
        <w:spacing w:after="0"/>
        <w:jc w:val="both"/>
        <w:rPr>
          <w:rFonts w:ascii="Aptos" w:eastAsia="Cambria" w:hAnsi="Aptos" w:cs="Cambria"/>
          <w:color w:val="000000"/>
          <w:sz w:val="24"/>
          <w:szCs w:val="24"/>
        </w:rPr>
      </w:pPr>
      <w:r w:rsidRPr="00097489">
        <w:rPr>
          <w:rFonts w:ascii="Aptos" w:eastAsia="Cambria" w:hAnsi="Aptos" w:cs="Cambria"/>
          <w:color w:val="000000"/>
          <w:sz w:val="24"/>
          <w:szCs w:val="24"/>
          <w:highlight w:val="white"/>
        </w:rPr>
        <w:t xml:space="preserve">We encourage authors to use a readability analyser to evaluate the accessibility of their summary. Free online analysers such as </w:t>
      </w:r>
      <w:hyperlink r:id="rId8">
        <w:r w:rsidR="00083E1B" w:rsidRPr="00097489">
          <w:rPr>
            <w:rFonts w:ascii="Aptos" w:eastAsia="Cambria" w:hAnsi="Aptos" w:cs="Cambria"/>
            <w:color w:val="0563C1"/>
            <w:sz w:val="24"/>
            <w:szCs w:val="24"/>
            <w:highlight w:val="white"/>
            <w:u w:val="single"/>
          </w:rPr>
          <w:t>https://datayze.com/readability-analyzer.php</w:t>
        </w:r>
      </w:hyperlink>
      <w:r w:rsidRPr="00097489">
        <w:rPr>
          <w:rFonts w:ascii="Aptos" w:eastAsia="Cambria" w:hAnsi="Aptos" w:cs="Cambria"/>
          <w:color w:val="000000"/>
          <w:sz w:val="24"/>
          <w:szCs w:val="24"/>
          <w:highlight w:val="white"/>
        </w:rPr>
        <w:t xml:space="preserve"> provide an indication of the reading level of a given text. This can be used for the text spoken in a video in addition to text in a written summary.</w:t>
      </w:r>
    </w:p>
    <w:p w14:paraId="3AE91F5C" w14:textId="77777777" w:rsidR="00083E1B" w:rsidRPr="005C7698" w:rsidRDefault="0043564F" w:rsidP="005C7698">
      <w:pPr>
        <w:numPr>
          <w:ilvl w:val="1"/>
          <w:numId w:val="2"/>
        </w:numPr>
        <w:pBdr>
          <w:top w:val="nil"/>
          <w:left w:val="nil"/>
          <w:bottom w:val="nil"/>
          <w:right w:val="nil"/>
          <w:between w:val="nil"/>
        </w:pBdr>
        <w:spacing w:after="0"/>
        <w:jc w:val="both"/>
        <w:rPr>
          <w:rFonts w:ascii="Aptos" w:eastAsia="Cambria" w:hAnsi="Aptos" w:cs="Cambria"/>
          <w:sz w:val="24"/>
          <w:szCs w:val="24"/>
          <w:highlight w:val="white"/>
        </w:rPr>
      </w:pPr>
      <w:r w:rsidRPr="00097489">
        <w:rPr>
          <w:rFonts w:ascii="Aptos" w:eastAsia="Cambria" w:hAnsi="Aptos" w:cs="Cambria"/>
          <w:sz w:val="24"/>
          <w:szCs w:val="24"/>
          <w:highlight w:val="white"/>
        </w:rPr>
        <w:t xml:space="preserve">We encourage authors to use a colour checker to evaluate the </w:t>
      </w:r>
      <w:r w:rsidRPr="00097489">
        <w:rPr>
          <w:rFonts w:ascii="Aptos" w:eastAsia="Cambria" w:hAnsi="Aptos" w:cs="Cambria"/>
          <w:color w:val="212121"/>
          <w:sz w:val="24"/>
          <w:szCs w:val="24"/>
          <w:highlight w:val="white"/>
        </w:rPr>
        <w:t xml:space="preserve">level of contrast between the background and the text. Free online colour checkers such as </w:t>
      </w:r>
      <w:hyperlink r:id="rId9">
        <w:r w:rsidR="00083E1B" w:rsidRPr="00097489">
          <w:rPr>
            <w:rFonts w:ascii="Aptos" w:eastAsia="Cambria" w:hAnsi="Aptos" w:cs="Cambria"/>
            <w:color w:val="0078D7"/>
            <w:sz w:val="24"/>
            <w:szCs w:val="24"/>
            <w:highlight w:val="white"/>
            <w:u w:val="single"/>
          </w:rPr>
          <w:t>https://colourcontrast.cc/</w:t>
        </w:r>
      </w:hyperlink>
      <w:r w:rsidRPr="00097489">
        <w:rPr>
          <w:rFonts w:ascii="Aptos" w:eastAsia="Cambria" w:hAnsi="Aptos" w:cs="Cambria"/>
          <w:color w:val="212121"/>
          <w:sz w:val="24"/>
          <w:szCs w:val="24"/>
          <w:highlight w:val="white"/>
        </w:rPr>
        <w:t xml:space="preserve"> may be helpful. We recommend the HEX colour code for background and text – this is found easily in the boxes that allow you to format/customise colour in word/</w:t>
      </w:r>
      <w:proofErr w:type="spellStart"/>
      <w:r w:rsidRPr="00097489">
        <w:rPr>
          <w:rFonts w:ascii="Aptos" w:eastAsia="Cambria" w:hAnsi="Aptos" w:cs="Cambria"/>
          <w:color w:val="212121"/>
          <w:sz w:val="24"/>
          <w:szCs w:val="24"/>
          <w:highlight w:val="white"/>
        </w:rPr>
        <w:t>powerpoint</w:t>
      </w:r>
      <w:proofErr w:type="spellEnd"/>
      <w:r w:rsidRPr="00097489">
        <w:rPr>
          <w:rFonts w:ascii="Aptos" w:eastAsia="Cambria" w:hAnsi="Aptos" w:cs="Cambria"/>
          <w:color w:val="212121"/>
          <w:sz w:val="24"/>
          <w:szCs w:val="24"/>
          <w:highlight w:val="white"/>
        </w:rPr>
        <w:t xml:space="preserve">/photoshop etc.  </w:t>
      </w:r>
    </w:p>
    <w:p w14:paraId="037E1601" w14:textId="77777777" w:rsidR="005C7698" w:rsidRPr="00097489" w:rsidRDefault="005C7698" w:rsidP="005C7698">
      <w:pPr>
        <w:pBdr>
          <w:top w:val="nil"/>
          <w:left w:val="nil"/>
          <w:bottom w:val="nil"/>
          <w:right w:val="nil"/>
          <w:between w:val="nil"/>
        </w:pBdr>
        <w:spacing w:after="0"/>
        <w:ind w:left="1080"/>
        <w:jc w:val="both"/>
        <w:rPr>
          <w:rFonts w:ascii="Aptos" w:eastAsia="Cambria" w:hAnsi="Aptos" w:cs="Cambria"/>
          <w:sz w:val="24"/>
          <w:szCs w:val="24"/>
          <w:highlight w:val="white"/>
        </w:rPr>
      </w:pPr>
    </w:p>
    <w:p w14:paraId="1C64E331" w14:textId="77777777" w:rsidR="00083E1B" w:rsidRPr="00097489" w:rsidRDefault="0043564F">
      <w:pPr>
        <w:numPr>
          <w:ilvl w:val="0"/>
          <w:numId w:val="2"/>
        </w:numPr>
        <w:pBdr>
          <w:top w:val="nil"/>
          <w:left w:val="nil"/>
          <w:bottom w:val="nil"/>
          <w:right w:val="nil"/>
          <w:between w:val="nil"/>
        </w:pBdr>
        <w:spacing w:after="0"/>
        <w:jc w:val="both"/>
        <w:rPr>
          <w:rFonts w:ascii="Aptos" w:eastAsia="Cambria" w:hAnsi="Aptos" w:cs="Cambria"/>
          <w:color w:val="000000"/>
          <w:sz w:val="24"/>
          <w:szCs w:val="24"/>
        </w:rPr>
      </w:pPr>
      <w:r w:rsidRPr="00097489">
        <w:rPr>
          <w:rFonts w:ascii="Aptos" w:eastAsia="Cambria" w:hAnsi="Aptos" w:cs="Cambria"/>
          <w:color w:val="000000"/>
          <w:sz w:val="24"/>
          <w:szCs w:val="24"/>
        </w:rPr>
        <w:lastRenderedPageBreak/>
        <w:t>Be no longer than 500 words or five minutes long.</w:t>
      </w:r>
    </w:p>
    <w:p w14:paraId="2D7BFA52" w14:textId="04BF1406" w:rsidR="005C7698" w:rsidRPr="005C7698" w:rsidRDefault="0043564F" w:rsidP="005C7698">
      <w:pPr>
        <w:pBdr>
          <w:top w:val="nil"/>
          <w:left w:val="nil"/>
          <w:bottom w:val="nil"/>
          <w:right w:val="nil"/>
          <w:between w:val="nil"/>
        </w:pBdr>
        <w:spacing w:after="0"/>
        <w:ind w:left="360"/>
        <w:jc w:val="both"/>
        <w:rPr>
          <w:rFonts w:ascii="Aptos" w:eastAsia="Cambria" w:hAnsi="Aptos" w:cs="Cambria"/>
          <w:color w:val="000000"/>
          <w:sz w:val="24"/>
          <w:szCs w:val="24"/>
        </w:rPr>
      </w:pPr>
      <w:r w:rsidRPr="00097489">
        <w:rPr>
          <w:rFonts w:ascii="Aptos" w:eastAsia="Cambria" w:hAnsi="Aptos" w:cs="Cambria"/>
          <w:color w:val="000000"/>
          <w:sz w:val="24"/>
          <w:szCs w:val="24"/>
        </w:rPr>
        <w:t>Be ‘reader friendly’ and accessible in terms of colour contrast, type face, use of e-reader.</w:t>
      </w:r>
      <w:r w:rsidR="005C7698">
        <w:rPr>
          <w:rFonts w:ascii="Aptos" w:eastAsia="Cambria" w:hAnsi="Aptos" w:cs="Cambria"/>
          <w:color w:val="000000"/>
          <w:sz w:val="24"/>
          <w:szCs w:val="24"/>
        </w:rPr>
        <w:t xml:space="preserve"> </w:t>
      </w:r>
      <w:r w:rsidRPr="005C7698">
        <w:rPr>
          <w:rFonts w:ascii="Aptos" w:eastAsia="Cambria" w:hAnsi="Aptos" w:cs="Cambria"/>
          <w:color w:val="000000"/>
          <w:sz w:val="24"/>
          <w:szCs w:val="24"/>
        </w:rPr>
        <w:t xml:space="preserve">Please refer to </w:t>
      </w:r>
      <w:hyperlink r:id="rId10">
        <w:r w:rsidR="00083E1B" w:rsidRPr="005C7698">
          <w:rPr>
            <w:rFonts w:ascii="Aptos" w:eastAsia="Cambria" w:hAnsi="Aptos" w:cs="Cambria"/>
            <w:color w:val="0563C1"/>
            <w:sz w:val="24"/>
            <w:szCs w:val="24"/>
            <w:u w:val="single"/>
          </w:rPr>
          <w:t>https://abilitynet.org.uk/factsheets/creating-accessible-documents-0</w:t>
        </w:r>
      </w:hyperlink>
      <w:r w:rsidRPr="005C7698">
        <w:rPr>
          <w:rFonts w:ascii="Aptos" w:eastAsia="Cambria" w:hAnsi="Aptos" w:cs="Cambria"/>
          <w:color w:val="000000"/>
          <w:sz w:val="24"/>
          <w:szCs w:val="24"/>
        </w:rPr>
        <w:t xml:space="preserve"> for guidelines. </w:t>
      </w:r>
    </w:p>
    <w:p w14:paraId="46E271CF" w14:textId="0EB69112" w:rsidR="005C7698" w:rsidRDefault="00386E68" w:rsidP="005C7698">
      <w:pPr>
        <w:pStyle w:val="ListParagraph"/>
        <w:numPr>
          <w:ilvl w:val="0"/>
          <w:numId w:val="6"/>
        </w:numPr>
        <w:pBdr>
          <w:top w:val="nil"/>
          <w:left w:val="nil"/>
          <w:bottom w:val="nil"/>
          <w:right w:val="nil"/>
          <w:between w:val="nil"/>
        </w:pBdr>
        <w:spacing w:after="0"/>
        <w:jc w:val="both"/>
        <w:rPr>
          <w:rFonts w:ascii="Aptos" w:eastAsia="Cambria" w:hAnsi="Aptos" w:cs="Cambria"/>
          <w:color w:val="000000"/>
          <w:sz w:val="24"/>
          <w:szCs w:val="24"/>
        </w:rPr>
      </w:pPr>
      <w:r w:rsidRPr="005C7698">
        <w:rPr>
          <w:rFonts w:ascii="Aptos" w:eastAsia="Cambria" w:hAnsi="Aptos" w:cs="Cambria"/>
          <w:color w:val="000000"/>
          <w:sz w:val="24"/>
          <w:szCs w:val="24"/>
        </w:rPr>
        <w:t>Consider using left-aligned text</w:t>
      </w:r>
      <w:r w:rsidR="005C7698">
        <w:rPr>
          <w:rFonts w:ascii="Aptos" w:eastAsia="Cambria" w:hAnsi="Aptos" w:cs="Cambria"/>
          <w:color w:val="000000"/>
          <w:sz w:val="24"/>
          <w:szCs w:val="24"/>
        </w:rPr>
        <w:t>.</w:t>
      </w:r>
    </w:p>
    <w:p w14:paraId="0CAAD50B" w14:textId="0CE80F7F" w:rsidR="005C7698" w:rsidRDefault="005C7698" w:rsidP="005C7698">
      <w:pPr>
        <w:pStyle w:val="ListParagraph"/>
        <w:numPr>
          <w:ilvl w:val="0"/>
          <w:numId w:val="6"/>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A</w:t>
      </w:r>
      <w:r w:rsidR="00386E68" w:rsidRPr="005C7698">
        <w:rPr>
          <w:rFonts w:ascii="Aptos" w:eastAsia="Cambria" w:hAnsi="Aptos" w:cs="Cambria"/>
          <w:color w:val="000000"/>
          <w:sz w:val="24"/>
          <w:szCs w:val="24"/>
        </w:rPr>
        <w:t>void large blocks of text</w:t>
      </w:r>
      <w:r>
        <w:rPr>
          <w:rFonts w:ascii="Aptos" w:eastAsia="Cambria" w:hAnsi="Aptos" w:cs="Cambria"/>
          <w:color w:val="000000"/>
          <w:sz w:val="24"/>
          <w:szCs w:val="24"/>
        </w:rPr>
        <w:t>.</w:t>
      </w:r>
    </w:p>
    <w:p w14:paraId="146AE6A0" w14:textId="77777777" w:rsidR="005C7698" w:rsidRDefault="005C7698" w:rsidP="005C7698">
      <w:pPr>
        <w:pStyle w:val="ListParagraph"/>
        <w:numPr>
          <w:ilvl w:val="0"/>
          <w:numId w:val="6"/>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U</w:t>
      </w:r>
      <w:r w:rsidR="00386E68" w:rsidRPr="005C7698">
        <w:rPr>
          <w:rFonts w:ascii="Aptos" w:eastAsia="Cambria" w:hAnsi="Aptos" w:cs="Cambria"/>
          <w:color w:val="000000"/>
          <w:sz w:val="24"/>
          <w:szCs w:val="24"/>
        </w:rPr>
        <w:t xml:space="preserve">se clear headings and subheadings </w:t>
      </w:r>
    </w:p>
    <w:p w14:paraId="5418F614" w14:textId="77777777" w:rsidR="005C7698" w:rsidRDefault="005C7698" w:rsidP="005C7698">
      <w:pPr>
        <w:pStyle w:val="ListParagraph"/>
        <w:numPr>
          <w:ilvl w:val="0"/>
          <w:numId w:val="6"/>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U</w:t>
      </w:r>
      <w:r w:rsidR="00386E68" w:rsidRPr="005C7698">
        <w:rPr>
          <w:rFonts w:ascii="Aptos" w:eastAsia="Cambria" w:hAnsi="Aptos" w:cs="Cambria"/>
          <w:color w:val="000000"/>
          <w:sz w:val="24"/>
          <w:szCs w:val="24"/>
        </w:rPr>
        <w:t>se sufficient white space</w:t>
      </w:r>
      <w:r>
        <w:rPr>
          <w:rFonts w:ascii="Aptos" w:eastAsia="Cambria" w:hAnsi="Aptos" w:cs="Cambria"/>
          <w:color w:val="000000"/>
          <w:sz w:val="24"/>
          <w:szCs w:val="24"/>
        </w:rPr>
        <w:t>.</w:t>
      </w:r>
    </w:p>
    <w:p w14:paraId="3413BB8E" w14:textId="77777777" w:rsidR="005C7698" w:rsidRDefault="005C7698" w:rsidP="005C7698">
      <w:pPr>
        <w:pStyle w:val="ListParagraph"/>
        <w:numPr>
          <w:ilvl w:val="0"/>
          <w:numId w:val="6"/>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U</w:t>
      </w:r>
      <w:r w:rsidR="00386E68" w:rsidRPr="005C7698">
        <w:rPr>
          <w:rFonts w:ascii="Aptos" w:eastAsia="Cambria" w:hAnsi="Aptos" w:cs="Cambria"/>
          <w:color w:val="000000"/>
          <w:sz w:val="24"/>
          <w:szCs w:val="24"/>
        </w:rPr>
        <w:t>se a minimum of 12-point size font</w:t>
      </w:r>
    </w:p>
    <w:p w14:paraId="656C8F50" w14:textId="6543383D" w:rsidR="00083E1B" w:rsidRPr="005C7698" w:rsidRDefault="005C7698" w:rsidP="005C7698">
      <w:pPr>
        <w:pStyle w:val="ListParagraph"/>
        <w:numPr>
          <w:ilvl w:val="0"/>
          <w:numId w:val="6"/>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E</w:t>
      </w:r>
      <w:r w:rsidR="00386E68" w:rsidRPr="005C7698">
        <w:rPr>
          <w:rFonts w:ascii="Aptos" w:eastAsia="Cambria" w:hAnsi="Aptos" w:cs="Cambria"/>
          <w:color w:val="000000"/>
          <w:sz w:val="24"/>
          <w:szCs w:val="24"/>
        </w:rPr>
        <w:t>nsure your summary can be read by screen readers and other assistive technologies.</w:t>
      </w:r>
    </w:p>
    <w:p w14:paraId="3ED4C7F3" w14:textId="77777777" w:rsidR="005C7698"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10C2D8F7" w14:textId="0FB21B7A" w:rsidR="00083E1B" w:rsidRDefault="0043564F" w:rsidP="005C7698">
      <w:pPr>
        <w:pBdr>
          <w:top w:val="nil"/>
          <w:left w:val="nil"/>
          <w:bottom w:val="nil"/>
          <w:right w:val="nil"/>
          <w:between w:val="nil"/>
        </w:pBdr>
        <w:spacing w:after="0"/>
        <w:ind w:left="360"/>
        <w:jc w:val="both"/>
        <w:rPr>
          <w:rFonts w:ascii="Aptos" w:eastAsia="Cambria" w:hAnsi="Aptos" w:cs="Cambria"/>
          <w:color w:val="000000"/>
          <w:sz w:val="24"/>
          <w:szCs w:val="24"/>
        </w:rPr>
      </w:pPr>
      <w:r w:rsidRPr="00323846">
        <w:rPr>
          <w:rFonts w:ascii="Aptos" w:eastAsia="Cambria" w:hAnsi="Aptos" w:cs="Cambria"/>
          <w:color w:val="000000"/>
          <w:sz w:val="24"/>
          <w:szCs w:val="24"/>
        </w:rPr>
        <w:t xml:space="preserve">If </w:t>
      </w:r>
      <w:r w:rsidR="005C7698">
        <w:rPr>
          <w:rFonts w:ascii="Aptos" w:eastAsia="Cambria" w:hAnsi="Aptos" w:cs="Cambria"/>
          <w:color w:val="000000"/>
          <w:sz w:val="24"/>
          <w:szCs w:val="24"/>
        </w:rPr>
        <w:t xml:space="preserve">your / the summary </w:t>
      </w:r>
      <w:r w:rsidRPr="00323846">
        <w:rPr>
          <w:rFonts w:ascii="Aptos" w:eastAsia="Cambria" w:hAnsi="Aptos" w:cs="Cambria"/>
          <w:color w:val="000000"/>
          <w:sz w:val="24"/>
          <w:szCs w:val="24"/>
        </w:rPr>
        <w:t>is a video, think about the clarity of the spoken word.</w:t>
      </w:r>
    </w:p>
    <w:p w14:paraId="4AB94BF9" w14:textId="77777777" w:rsidR="005C7698" w:rsidRDefault="005C7698" w:rsidP="005C7698">
      <w:pPr>
        <w:pBdr>
          <w:top w:val="nil"/>
          <w:left w:val="nil"/>
          <w:bottom w:val="nil"/>
          <w:right w:val="nil"/>
          <w:between w:val="nil"/>
        </w:pBdr>
        <w:spacing w:after="0"/>
        <w:ind w:left="720"/>
        <w:jc w:val="both"/>
        <w:rPr>
          <w:rFonts w:ascii="Aptos" w:eastAsia="Cambria" w:hAnsi="Aptos" w:cs="Cambria"/>
          <w:color w:val="000000"/>
          <w:sz w:val="24"/>
          <w:szCs w:val="24"/>
        </w:rPr>
      </w:pPr>
    </w:p>
    <w:p w14:paraId="4026E82E" w14:textId="5C7A2AEF" w:rsidR="00097489" w:rsidRPr="005C7698" w:rsidRDefault="00097489">
      <w:pPr>
        <w:numPr>
          <w:ilvl w:val="0"/>
          <w:numId w:val="2"/>
        </w:numPr>
        <w:pBdr>
          <w:top w:val="nil"/>
          <w:left w:val="nil"/>
          <w:bottom w:val="nil"/>
          <w:right w:val="nil"/>
          <w:between w:val="nil"/>
        </w:pBdr>
        <w:spacing w:after="0"/>
        <w:jc w:val="both"/>
        <w:rPr>
          <w:rFonts w:ascii="Aptos" w:eastAsia="Cambria" w:hAnsi="Aptos" w:cs="Cambria"/>
          <w:color w:val="000000"/>
          <w:sz w:val="24"/>
          <w:szCs w:val="24"/>
        </w:rPr>
      </w:pPr>
      <w:r w:rsidRPr="00323846">
        <w:rPr>
          <w:rFonts w:ascii="Aptos" w:eastAsia="Cambria" w:hAnsi="Aptos" w:cs="Cambria"/>
          <w:color w:val="000000"/>
          <w:sz w:val="24"/>
          <w:szCs w:val="24"/>
        </w:rPr>
        <w:t>Include a copyright licence</w:t>
      </w:r>
      <w:r w:rsidR="005C7698">
        <w:rPr>
          <w:rFonts w:ascii="Aptos" w:eastAsia="Cambria" w:hAnsi="Aptos" w:cs="Cambria"/>
          <w:color w:val="000000"/>
          <w:sz w:val="24"/>
          <w:szCs w:val="24"/>
        </w:rPr>
        <w:t>, which states the year the summary was created</w:t>
      </w:r>
      <w:r w:rsidRPr="00323846">
        <w:rPr>
          <w:rFonts w:ascii="Aptos" w:eastAsia="Cambria" w:hAnsi="Aptos" w:cs="Cambria"/>
          <w:color w:val="000000"/>
          <w:sz w:val="24"/>
          <w:szCs w:val="24"/>
        </w:rPr>
        <w:t xml:space="preserve">. We recommend including the following in the footer - </w:t>
      </w:r>
      <w:r w:rsidRPr="00323846">
        <w:rPr>
          <w:rFonts w:ascii="Aptos" w:hAnsi="Aptos"/>
          <w:color w:val="212121"/>
          <w:sz w:val="24"/>
          <w:szCs w:val="24"/>
        </w:rPr>
        <w:t>© 202X the author(s). Licensed under</w:t>
      </w:r>
      <w:r w:rsidRPr="00323846">
        <w:rPr>
          <w:rStyle w:val="apple-converted-space"/>
          <w:rFonts w:ascii="Aptos" w:hAnsi="Aptos"/>
          <w:color w:val="212121"/>
          <w:sz w:val="24"/>
          <w:szCs w:val="24"/>
        </w:rPr>
        <w:t> </w:t>
      </w:r>
      <w:hyperlink r:id="rId11" w:tgtFrame="_blank" w:tooltip="Original URL:&#10;https://creativecommons.org/licenses/by-nc-nd/4.0/&#10;&#10;Click to follow link." w:history="1">
        <w:r w:rsidRPr="00323846">
          <w:rPr>
            <w:rStyle w:val="Hyperlink"/>
            <w:rFonts w:ascii="Aptos" w:hAnsi="Aptos"/>
            <w:color w:val="1E7F8E"/>
            <w:sz w:val="24"/>
            <w:szCs w:val="24"/>
          </w:rPr>
          <w:t>CC BY-NC-ND 4.0</w:t>
        </w:r>
      </w:hyperlink>
      <w:r w:rsidRPr="00323846">
        <w:rPr>
          <w:rFonts w:ascii="Aptos" w:hAnsi="Aptos"/>
          <w:color w:val="212121"/>
          <w:sz w:val="24"/>
          <w:szCs w:val="24"/>
        </w:rPr>
        <w:t>. The link</w:t>
      </w:r>
      <w:r w:rsidRPr="00323846">
        <w:rPr>
          <w:rStyle w:val="apple-converted-space"/>
          <w:rFonts w:ascii="Aptos" w:hAnsi="Aptos"/>
          <w:color w:val="212121"/>
          <w:sz w:val="24"/>
          <w:szCs w:val="24"/>
        </w:rPr>
        <w:t> </w:t>
      </w:r>
      <w:r w:rsidRPr="00323846">
        <w:rPr>
          <w:rFonts w:ascii="Aptos" w:hAnsi="Aptos"/>
          <w:color w:val="212121"/>
          <w:sz w:val="24"/>
          <w:szCs w:val="24"/>
        </w:rPr>
        <w:t>to</w:t>
      </w:r>
      <w:r w:rsidRPr="00323846">
        <w:rPr>
          <w:rStyle w:val="apple-converted-space"/>
          <w:rFonts w:ascii="Aptos" w:hAnsi="Aptos"/>
          <w:color w:val="212121"/>
          <w:sz w:val="24"/>
          <w:szCs w:val="24"/>
        </w:rPr>
        <w:t> </w:t>
      </w:r>
      <w:r w:rsidRPr="00323846">
        <w:rPr>
          <w:rFonts w:ascii="Aptos" w:hAnsi="Aptos"/>
          <w:color w:val="212121"/>
          <w:sz w:val="24"/>
          <w:szCs w:val="24"/>
        </w:rPr>
        <w:t>this licence which explains what terms applies is</w:t>
      </w:r>
      <w:r w:rsidRPr="00323846">
        <w:rPr>
          <w:rStyle w:val="apple-converted-space"/>
          <w:rFonts w:ascii="Aptos" w:hAnsi="Aptos"/>
          <w:color w:val="212121"/>
          <w:sz w:val="24"/>
          <w:szCs w:val="24"/>
        </w:rPr>
        <w:t> </w:t>
      </w:r>
      <w:hyperlink r:id="rId12" w:tgtFrame="_blank" w:tooltip="Original URL:&#10;https://creativecommons.org/licenses/by-nc-nd/4.0/&#10;&#10;Click to follow link." w:history="1">
        <w:r w:rsidRPr="00323846">
          <w:rPr>
            <w:rStyle w:val="Hyperlink"/>
            <w:rFonts w:ascii="Aptos" w:hAnsi="Aptos"/>
            <w:color w:val="1E7F8E"/>
            <w:sz w:val="24"/>
            <w:szCs w:val="24"/>
          </w:rPr>
          <w:t>https://creativecommons.org/licenses/by-nc-nd/4.0/</w:t>
        </w:r>
      </w:hyperlink>
    </w:p>
    <w:p w14:paraId="3060AB34" w14:textId="77777777" w:rsidR="005C7698" w:rsidRPr="00323846" w:rsidRDefault="005C7698" w:rsidP="005C7698">
      <w:pPr>
        <w:pBdr>
          <w:top w:val="nil"/>
          <w:left w:val="nil"/>
          <w:bottom w:val="nil"/>
          <w:right w:val="nil"/>
          <w:between w:val="nil"/>
        </w:pBdr>
        <w:spacing w:after="0"/>
        <w:ind w:left="360"/>
        <w:jc w:val="both"/>
        <w:rPr>
          <w:rFonts w:ascii="Aptos" w:eastAsia="Cambria" w:hAnsi="Aptos" w:cs="Cambria"/>
          <w:color w:val="000000"/>
          <w:sz w:val="24"/>
          <w:szCs w:val="24"/>
        </w:rPr>
      </w:pPr>
    </w:p>
    <w:p w14:paraId="7483F08C" w14:textId="5093C410" w:rsidR="00B43F7E" w:rsidRDefault="00B43F7E">
      <w:pPr>
        <w:numPr>
          <w:ilvl w:val="0"/>
          <w:numId w:val="2"/>
        </w:numPr>
        <w:pBdr>
          <w:top w:val="nil"/>
          <w:left w:val="nil"/>
          <w:bottom w:val="nil"/>
          <w:right w:val="nil"/>
          <w:between w:val="nil"/>
        </w:pBdr>
        <w:spacing w:after="0"/>
        <w:jc w:val="both"/>
        <w:rPr>
          <w:rFonts w:ascii="Aptos" w:eastAsia="Cambria" w:hAnsi="Aptos" w:cs="Cambria"/>
          <w:color w:val="000000"/>
          <w:sz w:val="24"/>
          <w:szCs w:val="24"/>
        </w:rPr>
      </w:pPr>
      <w:r w:rsidRPr="005C7698">
        <w:rPr>
          <w:rFonts w:ascii="Aptos" w:hAnsi="Aptos"/>
          <w:sz w:val="24"/>
          <w:szCs w:val="24"/>
        </w:rPr>
        <w:t>Explicitly include a statement about the impact of the research on living experience.</w:t>
      </w:r>
      <w:r w:rsidRPr="00323846">
        <w:rPr>
          <w:rFonts w:ascii="Aptos" w:eastAsia="Cambria" w:hAnsi="Aptos" w:cs="Cambria"/>
          <w:color w:val="000000"/>
          <w:sz w:val="24"/>
          <w:szCs w:val="24"/>
        </w:rPr>
        <w:t xml:space="preserve"> </w:t>
      </w:r>
      <w:r w:rsidR="00386E68">
        <w:rPr>
          <w:rFonts w:ascii="Aptos" w:eastAsia="Cambria" w:hAnsi="Aptos" w:cs="Cambria"/>
          <w:color w:val="000000"/>
          <w:sz w:val="24"/>
          <w:szCs w:val="24"/>
        </w:rPr>
        <w:t>Consider including a section describing what your findings mean in everyday life. This section could describe how the findings may affect people with DCD, families, educators, employers, healthcare professionals or policymakers. Consider including practical examples where appropriate.</w:t>
      </w:r>
    </w:p>
    <w:p w14:paraId="6D45FB38" w14:textId="77777777" w:rsidR="005C7698"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0ACABB5F" w14:textId="676529A6" w:rsidR="00386E68" w:rsidRDefault="00386E68" w:rsidP="00386E68">
      <w:pPr>
        <w:pStyle w:val="ListParagraph"/>
        <w:numPr>
          <w:ilvl w:val="0"/>
          <w:numId w:val="2"/>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Authors should distinguish between what the study found, what the findings may suggest and what remains uncertain. Avoid language that implies certainty where evidence is still emerging.</w:t>
      </w:r>
    </w:p>
    <w:p w14:paraId="19A61911" w14:textId="77777777" w:rsidR="005C7698" w:rsidRPr="005C7698"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53566D29" w14:textId="77777777" w:rsidR="00386E68" w:rsidRDefault="00386E68" w:rsidP="00386E68">
      <w:pPr>
        <w:pStyle w:val="ListParagraph"/>
        <w:numPr>
          <w:ilvl w:val="0"/>
          <w:numId w:val="2"/>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Use visuals to support understanding rather than decoration. Figures, icons and images should help explain the research, be clearly labelled, be consistent in style and not distract from the key messages.</w:t>
      </w:r>
    </w:p>
    <w:p w14:paraId="013FD1C9" w14:textId="77777777" w:rsidR="005C7698" w:rsidRPr="005C7698"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0083CCA9" w14:textId="4CECDC2E" w:rsidR="00386E68" w:rsidRDefault="00386E68" w:rsidP="005C7698">
      <w:pPr>
        <w:pStyle w:val="ListParagraph"/>
        <w:numPr>
          <w:ilvl w:val="0"/>
          <w:numId w:val="2"/>
        </w:numPr>
        <w:pBdr>
          <w:top w:val="nil"/>
          <w:left w:val="nil"/>
          <w:bottom w:val="nil"/>
          <w:right w:val="nil"/>
          <w:between w:val="nil"/>
        </w:pBdr>
        <w:spacing w:after="0"/>
        <w:jc w:val="both"/>
        <w:rPr>
          <w:rFonts w:ascii="Aptos" w:eastAsia="Cambria" w:hAnsi="Aptos" w:cs="Cambria"/>
          <w:color w:val="000000"/>
          <w:sz w:val="24"/>
          <w:szCs w:val="24"/>
        </w:rPr>
      </w:pPr>
      <w:r>
        <w:rPr>
          <w:rFonts w:ascii="Aptos" w:eastAsia="Cambria" w:hAnsi="Aptos" w:cs="Cambria"/>
          <w:color w:val="000000"/>
          <w:sz w:val="24"/>
          <w:szCs w:val="24"/>
        </w:rPr>
        <w:t xml:space="preserve">Include 2-3 key take home messages. Readers should be able to understand the main findings and implications from these statements alone. </w:t>
      </w:r>
    </w:p>
    <w:p w14:paraId="4EEE457D" w14:textId="77777777" w:rsidR="005C7698" w:rsidRPr="005C7698"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1E0A3A99" w14:textId="05E670D9" w:rsidR="00083E1B" w:rsidRPr="00323846" w:rsidRDefault="0043564F">
      <w:pPr>
        <w:numPr>
          <w:ilvl w:val="0"/>
          <w:numId w:val="2"/>
        </w:numPr>
        <w:pBdr>
          <w:top w:val="nil"/>
          <w:left w:val="nil"/>
          <w:bottom w:val="nil"/>
          <w:right w:val="nil"/>
          <w:between w:val="nil"/>
        </w:pBdr>
        <w:spacing w:after="0"/>
        <w:jc w:val="both"/>
        <w:rPr>
          <w:rFonts w:ascii="Aptos" w:eastAsia="Cambria" w:hAnsi="Aptos" w:cs="Cambria"/>
          <w:color w:val="000000"/>
          <w:sz w:val="24"/>
          <w:szCs w:val="24"/>
        </w:rPr>
      </w:pPr>
      <w:r w:rsidRPr="00323846">
        <w:rPr>
          <w:rFonts w:ascii="Aptos" w:eastAsia="Cambria" w:hAnsi="Aptos" w:cs="Cambria"/>
          <w:color w:val="000000"/>
          <w:sz w:val="24"/>
          <w:szCs w:val="24"/>
        </w:rPr>
        <w:t xml:space="preserve">Include a clear statement regarding whether the study has or has not been published. </w:t>
      </w:r>
    </w:p>
    <w:p w14:paraId="0976C246" w14:textId="77777777" w:rsidR="00083E1B" w:rsidRPr="00097489" w:rsidRDefault="0043564F">
      <w:pPr>
        <w:numPr>
          <w:ilvl w:val="1"/>
          <w:numId w:val="1"/>
        </w:numPr>
        <w:pBdr>
          <w:top w:val="nil"/>
          <w:left w:val="nil"/>
          <w:bottom w:val="nil"/>
          <w:right w:val="nil"/>
          <w:between w:val="nil"/>
        </w:pBdr>
        <w:spacing w:after="0"/>
        <w:ind w:left="1134" w:hanging="425"/>
        <w:jc w:val="both"/>
        <w:rPr>
          <w:rFonts w:ascii="Aptos" w:eastAsia="Cambria" w:hAnsi="Aptos" w:cs="Cambria"/>
          <w:color w:val="000000"/>
          <w:sz w:val="24"/>
          <w:szCs w:val="24"/>
        </w:rPr>
      </w:pPr>
      <w:r w:rsidRPr="00323846">
        <w:rPr>
          <w:rFonts w:ascii="Aptos" w:eastAsia="Cambria" w:hAnsi="Aptos" w:cs="Cambria"/>
          <w:color w:val="000000"/>
          <w:sz w:val="24"/>
          <w:szCs w:val="24"/>
        </w:rPr>
        <w:t>If the study has been published, please include a link to the publication (if it has been</w:t>
      </w:r>
      <w:r w:rsidRPr="00097489">
        <w:rPr>
          <w:rFonts w:ascii="Aptos" w:eastAsia="Cambria" w:hAnsi="Aptos" w:cs="Cambria"/>
          <w:color w:val="000000"/>
          <w:sz w:val="24"/>
          <w:szCs w:val="24"/>
        </w:rPr>
        <w:t xml:space="preserve"> preregistered also include a link to that). </w:t>
      </w:r>
    </w:p>
    <w:p w14:paraId="2C079DDF" w14:textId="77777777" w:rsidR="00083E1B" w:rsidRPr="00097489" w:rsidRDefault="0043564F">
      <w:pPr>
        <w:numPr>
          <w:ilvl w:val="1"/>
          <w:numId w:val="1"/>
        </w:numPr>
        <w:pBdr>
          <w:top w:val="nil"/>
          <w:left w:val="nil"/>
          <w:bottom w:val="nil"/>
          <w:right w:val="nil"/>
          <w:between w:val="nil"/>
        </w:pBdr>
        <w:spacing w:after="0"/>
        <w:ind w:left="1134" w:hanging="425"/>
        <w:jc w:val="both"/>
        <w:rPr>
          <w:rFonts w:ascii="Aptos" w:eastAsia="Cambria" w:hAnsi="Aptos" w:cs="Cambria"/>
          <w:color w:val="000000"/>
          <w:sz w:val="24"/>
          <w:szCs w:val="24"/>
        </w:rPr>
      </w:pPr>
      <w:r w:rsidRPr="00097489">
        <w:rPr>
          <w:rFonts w:ascii="Aptos" w:eastAsia="Cambria" w:hAnsi="Aptos" w:cs="Cambria"/>
          <w:color w:val="000000"/>
          <w:sz w:val="24"/>
          <w:szCs w:val="24"/>
        </w:rPr>
        <w:lastRenderedPageBreak/>
        <w:t>If it has not been published, please include a disclaimer such as ‘</w:t>
      </w:r>
      <w:r w:rsidRPr="00097489">
        <w:rPr>
          <w:rFonts w:ascii="Aptos" w:eastAsia="Cambria" w:hAnsi="Aptos" w:cs="Cambria"/>
          <w:i/>
          <w:color w:val="000000"/>
          <w:sz w:val="24"/>
          <w:szCs w:val="24"/>
        </w:rPr>
        <w:t>this study has not been peer-reviewed and so the interpretation provided may change</w:t>
      </w:r>
      <w:r w:rsidRPr="00097489">
        <w:rPr>
          <w:rFonts w:ascii="Aptos" w:eastAsia="Cambria" w:hAnsi="Aptos" w:cs="Cambria"/>
          <w:color w:val="000000"/>
          <w:sz w:val="24"/>
          <w:szCs w:val="24"/>
        </w:rPr>
        <w:t>’.</w:t>
      </w:r>
    </w:p>
    <w:p w14:paraId="3B402E75" w14:textId="30561A8A" w:rsidR="00083E1B" w:rsidRDefault="0043564F">
      <w:pPr>
        <w:numPr>
          <w:ilvl w:val="1"/>
          <w:numId w:val="1"/>
        </w:numPr>
        <w:pBdr>
          <w:top w:val="nil"/>
          <w:left w:val="nil"/>
          <w:bottom w:val="nil"/>
          <w:right w:val="nil"/>
          <w:between w:val="nil"/>
        </w:pBdr>
        <w:spacing w:after="0"/>
        <w:ind w:left="1134" w:hanging="425"/>
        <w:jc w:val="both"/>
        <w:rPr>
          <w:rFonts w:ascii="Aptos" w:eastAsia="Cambria" w:hAnsi="Aptos" w:cs="Cambria"/>
          <w:color w:val="000000"/>
          <w:sz w:val="24"/>
          <w:szCs w:val="24"/>
        </w:rPr>
      </w:pPr>
      <w:r w:rsidRPr="00097489">
        <w:rPr>
          <w:rFonts w:ascii="Aptos" w:eastAsia="Cambria" w:hAnsi="Aptos" w:cs="Cambria"/>
          <w:color w:val="000000"/>
          <w:sz w:val="24"/>
          <w:szCs w:val="24"/>
        </w:rPr>
        <w:t xml:space="preserve">PLEASE NOTE: Authors should update their summaries once a study is published and include a link to the publication. We would also expect the summary to be changed, if necessary, to reflect the final research publication. </w:t>
      </w:r>
    </w:p>
    <w:p w14:paraId="3807CBE6" w14:textId="77777777" w:rsidR="00083E1B" w:rsidRPr="00097489" w:rsidRDefault="00083E1B">
      <w:pPr>
        <w:spacing w:after="0"/>
        <w:jc w:val="both"/>
        <w:rPr>
          <w:rFonts w:ascii="Aptos" w:eastAsia="Cambria" w:hAnsi="Aptos" w:cs="Cambria"/>
          <w:sz w:val="24"/>
          <w:szCs w:val="24"/>
          <w:u w:val="single"/>
        </w:rPr>
      </w:pPr>
    </w:p>
    <w:p w14:paraId="1E261411" w14:textId="77777777" w:rsidR="00083E1B" w:rsidRDefault="0043564F">
      <w:pPr>
        <w:spacing w:after="0"/>
        <w:jc w:val="both"/>
        <w:rPr>
          <w:rFonts w:ascii="Aptos" w:eastAsia="Cambria" w:hAnsi="Aptos" w:cs="Cambria"/>
          <w:sz w:val="24"/>
          <w:szCs w:val="24"/>
          <w:u w:val="single"/>
        </w:rPr>
      </w:pPr>
      <w:r w:rsidRPr="00097489">
        <w:rPr>
          <w:rFonts w:ascii="Aptos" w:eastAsia="Cambria" w:hAnsi="Aptos" w:cs="Cambria"/>
          <w:sz w:val="24"/>
          <w:szCs w:val="24"/>
          <w:u w:val="single"/>
        </w:rPr>
        <w:t>We would encourage:</w:t>
      </w:r>
    </w:p>
    <w:p w14:paraId="20EA51B8" w14:textId="77777777" w:rsidR="005C7698" w:rsidRPr="00097489" w:rsidRDefault="005C7698">
      <w:pPr>
        <w:spacing w:after="0"/>
        <w:jc w:val="both"/>
        <w:rPr>
          <w:rFonts w:ascii="Aptos" w:eastAsia="Cambria" w:hAnsi="Aptos" w:cs="Cambria"/>
          <w:sz w:val="24"/>
          <w:szCs w:val="24"/>
          <w:u w:val="single"/>
        </w:rPr>
      </w:pPr>
    </w:p>
    <w:p w14:paraId="35DC9E07" w14:textId="77777777" w:rsidR="00083E1B" w:rsidRDefault="0043564F">
      <w:pPr>
        <w:numPr>
          <w:ilvl w:val="0"/>
          <w:numId w:val="3"/>
        </w:numPr>
        <w:pBdr>
          <w:top w:val="nil"/>
          <w:left w:val="nil"/>
          <w:bottom w:val="nil"/>
          <w:right w:val="nil"/>
          <w:between w:val="nil"/>
        </w:pBdr>
        <w:spacing w:after="0"/>
        <w:jc w:val="both"/>
        <w:rPr>
          <w:rFonts w:ascii="Aptos" w:eastAsia="Cambria" w:hAnsi="Aptos" w:cs="Cambria"/>
          <w:color w:val="000000"/>
          <w:sz w:val="24"/>
          <w:szCs w:val="24"/>
        </w:rPr>
      </w:pPr>
      <w:bookmarkStart w:id="0" w:name="_heading=h.gjdgxs" w:colFirst="0" w:colLast="0"/>
      <w:bookmarkEnd w:id="0"/>
      <w:r w:rsidRPr="00097489">
        <w:rPr>
          <w:rFonts w:ascii="Aptos" w:eastAsia="Cambria" w:hAnsi="Aptos" w:cs="Cambria"/>
          <w:color w:val="000000"/>
          <w:sz w:val="24"/>
          <w:szCs w:val="24"/>
        </w:rPr>
        <w:t>The use of images or pictures where possible or appropriate (if these are included researchers must secure copyright where needed and to provide a statement regarding the copyright status of an images).</w:t>
      </w:r>
    </w:p>
    <w:p w14:paraId="5A2C2236" w14:textId="77777777" w:rsidR="005C7698" w:rsidRPr="00097489"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6BA741D1" w14:textId="77777777" w:rsidR="00083E1B" w:rsidRDefault="0043564F">
      <w:pPr>
        <w:numPr>
          <w:ilvl w:val="0"/>
          <w:numId w:val="3"/>
        </w:numPr>
        <w:pBdr>
          <w:top w:val="nil"/>
          <w:left w:val="nil"/>
          <w:bottom w:val="nil"/>
          <w:right w:val="nil"/>
          <w:between w:val="nil"/>
        </w:pBdr>
        <w:spacing w:after="0"/>
        <w:jc w:val="both"/>
        <w:rPr>
          <w:rFonts w:ascii="Aptos" w:eastAsia="Cambria" w:hAnsi="Aptos" w:cs="Cambria"/>
          <w:color w:val="000000"/>
          <w:sz w:val="24"/>
          <w:szCs w:val="24"/>
        </w:rPr>
      </w:pPr>
      <w:r w:rsidRPr="00097489">
        <w:rPr>
          <w:rFonts w:ascii="Aptos" w:eastAsia="Cambria" w:hAnsi="Aptos" w:cs="Cambria"/>
          <w:color w:val="000000"/>
          <w:sz w:val="24"/>
          <w:szCs w:val="24"/>
        </w:rPr>
        <w:t>A link to the researcher’s webpage / social media account / email address.</w:t>
      </w:r>
    </w:p>
    <w:p w14:paraId="4DB953BE" w14:textId="77777777" w:rsidR="005C7698" w:rsidRPr="00097489" w:rsidRDefault="005C7698" w:rsidP="005C7698">
      <w:pPr>
        <w:pBdr>
          <w:top w:val="nil"/>
          <w:left w:val="nil"/>
          <w:bottom w:val="nil"/>
          <w:right w:val="nil"/>
          <w:between w:val="nil"/>
        </w:pBdr>
        <w:spacing w:after="0"/>
        <w:jc w:val="both"/>
        <w:rPr>
          <w:rFonts w:ascii="Aptos" w:eastAsia="Cambria" w:hAnsi="Aptos" w:cs="Cambria"/>
          <w:color w:val="000000"/>
          <w:sz w:val="24"/>
          <w:szCs w:val="24"/>
        </w:rPr>
      </w:pPr>
    </w:p>
    <w:p w14:paraId="0A94CF83" w14:textId="77777777" w:rsidR="00083E1B" w:rsidRPr="00097489" w:rsidRDefault="0043564F">
      <w:pPr>
        <w:numPr>
          <w:ilvl w:val="0"/>
          <w:numId w:val="3"/>
        </w:numPr>
        <w:pBdr>
          <w:top w:val="nil"/>
          <w:left w:val="nil"/>
          <w:bottom w:val="nil"/>
          <w:right w:val="nil"/>
          <w:between w:val="nil"/>
        </w:pBdr>
        <w:spacing w:after="0"/>
        <w:jc w:val="both"/>
        <w:rPr>
          <w:rFonts w:ascii="Aptos" w:eastAsia="Cambria" w:hAnsi="Aptos" w:cs="Cambria"/>
          <w:color w:val="000000"/>
          <w:sz w:val="24"/>
          <w:szCs w:val="24"/>
        </w:rPr>
      </w:pPr>
      <w:r w:rsidRPr="00097489">
        <w:rPr>
          <w:rFonts w:ascii="Aptos" w:eastAsia="Cambria" w:hAnsi="Aptos" w:cs="Cambria"/>
          <w:color w:val="000000"/>
          <w:sz w:val="24"/>
          <w:szCs w:val="24"/>
        </w:rPr>
        <w:t>The use of positive language, please try to avoid or limit the use of words like ‘deficit’ or ‘disorder’ – remember who you are writing this for.</w:t>
      </w:r>
    </w:p>
    <w:sectPr w:rsidR="00083E1B" w:rsidRPr="00097489">
      <w:headerReference w:type="even" r:id="rId13"/>
      <w:headerReference w:type="default" r:id="rId14"/>
      <w:footerReference w:type="default" r:id="rId15"/>
      <w:headerReference w:type="first" r:id="rId1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3A97CD" w14:textId="77777777" w:rsidR="00C40162" w:rsidRDefault="00C40162">
      <w:pPr>
        <w:spacing w:after="0" w:line="240" w:lineRule="auto"/>
      </w:pPr>
      <w:r>
        <w:separator/>
      </w:r>
    </w:p>
  </w:endnote>
  <w:endnote w:type="continuationSeparator" w:id="0">
    <w:p w14:paraId="5D035405" w14:textId="77777777" w:rsidR="00C40162" w:rsidRDefault="00C40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A4A6C" w14:textId="683D4349" w:rsidR="00083E1B" w:rsidRDefault="0043564F">
    <w:pPr>
      <w:pBdr>
        <w:top w:val="nil"/>
        <w:left w:val="nil"/>
        <w:bottom w:val="nil"/>
        <w:right w:val="nil"/>
        <w:between w:val="nil"/>
      </w:pBdr>
      <w:tabs>
        <w:tab w:val="center" w:pos="4513"/>
        <w:tab w:val="right" w:pos="9026"/>
      </w:tabs>
      <w:spacing w:after="0" w:line="240" w:lineRule="auto"/>
      <w:rPr>
        <w:rFonts w:eastAsia="Calibri"/>
        <w:color w:val="000000"/>
      </w:rPr>
    </w:pPr>
    <w:r>
      <w:rPr>
        <w:rFonts w:eastAsia="Calibri"/>
        <w:color w:val="000000"/>
      </w:rPr>
      <w:t>Copyright @ DCD-UK Committee 2023</w:t>
    </w:r>
    <w:r w:rsidR="005C7698">
      <w:rPr>
        <w:rFonts w:eastAsia="Calibri"/>
        <w:color w:val="000000"/>
      </w:rPr>
      <w:t xml:space="preserve"> </w:t>
    </w:r>
    <w:r w:rsidR="005C7698">
      <w:rPr>
        <w:rFonts w:eastAsia="Calibri"/>
        <w:color w:val="000000"/>
      </w:rPr>
      <w:tab/>
    </w:r>
    <w:r w:rsidR="005C7698">
      <w:rPr>
        <w:rFonts w:eastAsia="Calibri"/>
        <w:color w:val="000000"/>
      </w:rPr>
      <w:tab/>
      <w:t>Version 2: 26.10.2026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9FCE6C" w14:textId="77777777" w:rsidR="00C40162" w:rsidRDefault="00C40162">
      <w:pPr>
        <w:spacing w:after="0" w:line="240" w:lineRule="auto"/>
      </w:pPr>
      <w:r>
        <w:separator/>
      </w:r>
    </w:p>
  </w:footnote>
  <w:footnote w:type="continuationSeparator" w:id="0">
    <w:p w14:paraId="3EB4CDBB" w14:textId="77777777" w:rsidR="00C40162" w:rsidRDefault="00C40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4C642" w14:textId="77777777" w:rsidR="00083E1B" w:rsidRDefault="0043564F">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9264" behindDoc="0" locked="0" layoutInCell="1" hidden="0" allowOverlap="1" wp14:anchorId="0EEF511D" wp14:editId="0E078BBF">
              <wp:simplePos x="0" y="0"/>
              <wp:positionH relativeFrom="page">
                <wp:align>right</wp:align>
              </wp:positionH>
              <wp:positionV relativeFrom="page">
                <wp:align>top</wp:align>
              </wp:positionV>
              <wp:extent cx="462915" cy="462915"/>
              <wp:effectExtent l="0" t="0" r="0" b="0"/>
              <wp:wrapNone/>
              <wp:docPr id="7" name="Rectangle 7" descr="PUBLIC / CYHOEDDUS"/>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18B3E66E" w14:textId="77777777" w:rsidR="00083E1B" w:rsidRDefault="0043564F">
                          <w:pPr>
                            <w:spacing w:after="0" w:line="258" w:lineRule="auto"/>
                            <w:textDirection w:val="btLr"/>
                          </w:pPr>
                          <w:r>
                            <w:rPr>
                              <w:rFonts w:eastAsia="Calibri"/>
                              <w:color w:val="000000"/>
                              <w:sz w:val="20"/>
                            </w:rPr>
                            <w:t>PUBLIC / CYHOEDDUS</w:t>
                          </w:r>
                        </w:p>
                      </w:txbxContent>
                    </wps:txbx>
                    <wps:bodyPr spcFirstLastPara="1" wrap="square" lIns="0" tIns="190500" rIns="254000" bIns="0" anchor="t" anchorCtr="0">
                      <a:noAutofit/>
                    </wps:bodyPr>
                  </wps:wsp>
                </a:graphicData>
              </a:graphic>
            </wp:anchor>
          </w:drawing>
        </mc:Choice>
        <mc:Fallback>
          <w:pict>
            <v:rect w14:anchorId="0EEF511D" id="Rectangle 7" o:spid="_x0000_s1026" alt="PUBLIC / CYHOEDDUS" style="position:absolute;margin-left:-14.75pt;margin-top:0;width:36.45pt;height:36.45pt;z-index:251659264;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" filled="f" stroked="f">
              <v:textbox inset="0,15pt,20pt,0">
                <w:txbxContent>
                  <w:p w14:paraId="18B3E66E" w14:textId="77777777" w:rsidR="00083E1B" w:rsidRDefault="0043564F">
                    <w:pPr>
                      <w:spacing w:after="0" w:line="258" w:lineRule="auto"/>
                      <w:textDirection w:val="btLr"/>
                    </w:pPr>
                    <w:r>
                      <w:rPr>
                        <w:rFonts w:eastAsia="Calibri"/>
                        <w:color w:val="000000"/>
                        <w:sz w:val="20"/>
                      </w:rPr>
                      <w:t>PUBLIC / CYHOEDDUS</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ADE550" w14:textId="77777777" w:rsidR="00083E1B" w:rsidRDefault="0043564F">
    <w:pPr>
      <w:jc w:val="center"/>
    </w:pPr>
    <w:r>
      <w:rPr>
        <w:noProof/>
      </w:rPr>
      <w:drawing>
        <wp:inline distT="114300" distB="114300" distL="114300" distR="114300" wp14:anchorId="5288D96E" wp14:editId="670A2FE5">
          <wp:extent cx="1849275" cy="1095279"/>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849275" cy="1095279"/>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510476" w14:textId="77777777" w:rsidR="00083E1B" w:rsidRDefault="0043564F">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0" locked="0" layoutInCell="1" hidden="0" allowOverlap="1" wp14:anchorId="0CDC435B" wp14:editId="7910A165">
              <wp:simplePos x="0" y="0"/>
              <wp:positionH relativeFrom="page">
                <wp:align>right</wp:align>
              </wp:positionH>
              <wp:positionV relativeFrom="page">
                <wp:align>top</wp:align>
              </wp:positionV>
              <wp:extent cx="462915" cy="462915"/>
              <wp:effectExtent l="0" t="0" r="0" b="0"/>
              <wp:wrapNone/>
              <wp:docPr id="6" name="Rectangle 6" descr="PUBLIC / CYHOEDDUS"/>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0E0C8765" w14:textId="77777777" w:rsidR="00083E1B" w:rsidRDefault="0043564F">
                          <w:pPr>
                            <w:spacing w:after="0" w:line="258" w:lineRule="auto"/>
                            <w:textDirection w:val="btLr"/>
                          </w:pPr>
                          <w:r>
                            <w:rPr>
                              <w:rFonts w:eastAsia="Calibri"/>
                              <w:color w:val="000000"/>
                              <w:sz w:val="20"/>
                            </w:rPr>
                            <w:t>PUBLIC / CYHOEDDUS</w:t>
                          </w:r>
                        </w:p>
                      </w:txbxContent>
                    </wps:txbx>
                    <wps:bodyPr spcFirstLastPara="1" wrap="square" lIns="0" tIns="190500" rIns="254000" bIns="0" anchor="t" anchorCtr="0">
                      <a:noAutofit/>
                    </wps:bodyPr>
                  </wps:wsp>
                </a:graphicData>
              </a:graphic>
            </wp:anchor>
          </w:drawing>
        </mc:Choice>
        <mc:Fallback>
          <w:pict>
            <v:rect w14:anchorId="0CDC435B" id="Rectangle 6" o:spid="_x0000_s1027" alt="PUBLIC / CYHOEDDUS" style="position:absolute;margin-left:-14.75pt;margin-top:0;width:36.45pt;height:36.45pt;z-index:251658240;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" filled="f" stroked="f">
              <v:textbox inset="0,15pt,20pt,0">
                <w:txbxContent>
                  <w:p w14:paraId="0E0C8765" w14:textId="77777777" w:rsidR="00083E1B" w:rsidRDefault="0043564F">
                    <w:pPr>
                      <w:spacing w:after="0" w:line="258" w:lineRule="auto"/>
                      <w:textDirection w:val="btLr"/>
                    </w:pPr>
                    <w:r>
                      <w:rPr>
                        <w:rFonts w:eastAsia="Calibri"/>
                        <w:color w:val="000000"/>
                        <w:sz w:val="20"/>
                      </w:rPr>
                      <w:t>PUBLIC / CYHOEDDUS</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E3681E"/>
    <w:multiLevelType w:val="hybridMultilevel"/>
    <w:tmpl w:val="4BDEDD40"/>
    <w:lvl w:ilvl="0" w:tplc="F2D439A2">
      <w:start w:val="4"/>
      <w:numFmt w:val="bullet"/>
      <w:lvlText w:val="-"/>
      <w:lvlJc w:val="left"/>
      <w:pPr>
        <w:ind w:left="720" w:hanging="360"/>
      </w:pPr>
      <w:rPr>
        <w:rFonts w:ascii="Aptos" w:eastAsia="Cambria" w:hAnsi="Aptos"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794F70"/>
    <w:multiLevelType w:val="multilevel"/>
    <w:tmpl w:val="93AA7F14"/>
    <w:lvl w:ilvl="0">
      <w:start w:val="1"/>
      <w:numFmt w:val="decimal"/>
      <w:lvlText w:val="%1."/>
      <w:lvlJc w:val="left"/>
      <w:pPr>
        <w:ind w:left="360" w:hanging="360"/>
      </w:pPr>
    </w:lvl>
    <w:lvl w:ilvl="1">
      <w:start w:val="1"/>
      <w:numFmt w:val="lowerLetter"/>
      <w:lvlText w:val="%2."/>
      <w:lvlJc w:val="left"/>
      <w:pPr>
        <w:ind w:left="872" w:hanging="360"/>
      </w:pPr>
    </w:lvl>
    <w:lvl w:ilvl="2">
      <w:start w:val="1"/>
      <w:numFmt w:val="lowerRoman"/>
      <w:lvlText w:val="%3."/>
      <w:lvlJc w:val="right"/>
      <w:pPr>
        <w:ind w:left="1592" w:hanging="180"/>
      </w:pPr>
    </w:lvl>
    <w:lvl w:ilvl="3">
      <w:start w:val="1"/>
      <w:numFmt w:val="decimal"/>
      <w:lvlText w:val="%4."/>
      <w:lvlJc w:val="left"/>
      <w:pPr>
        <w:ind w:left="2312" w:hanging="360"/>
      </w:pPr>
    </w:lvl>
    <w:lvl w:ilvl="4">
      <w:start w:val="1"/>
      <w:numFmt w:val="lowerLetter"/>
      <w:lvlText w:val="%5."/>
      <w:lvlJc w:val="left"/>
      <w:pPr>
        <w:ind w:left="3032" w:hanging="360"/>
      </w:pPr>
    </w:lvl>
    <w:lvl w:ilvl="5">
      <w:start w:val="1"/>
      <w:numFmt w:val="lowerRoman"/>
      <w:lvlText w:val="%6."/>
      <w:lvlJc w:val="right"/>
      <w:pPr>
        <w:ind w:left="3752" w:hanging="180"/>
      </w:pPr>
    </w:lvl>
    <w:lvl w:ilvl="6">
      <w:start w:val="1"/>
      <w:numFmt w:val="decimal"/>
      <w:lvlText w:val="%7."/>
      <w:lvlJc w:val="left"/>
      <w:pPr>
        <w:ind w:left="4472" w:hanging="360"/>
      </w:pPr>
    </w:lvl>
    <w:lvl w:ilvl="7">
      <w:start w:val="1"/>
      <w:numFmt w:val="lowerLetter"/>
      <w:lvlText w:val="%8."/>
      <w:lvlJc w:val="left"/>
      <w:pPr>
        <w:ind w:left="5192" w:hanging="360"/>
      </w:pPr>
    </w:lvl>
    <w:lvl w:ilvl="8">
      <w:start w:val="1"/>
      <w:numFmt w:val="lowerRoman"/>
      <w:lvlText w:val="%9."/>
      <w:lvlJc w:val="right"/>
      <w:pPr>
        <w:ind w:left="5912" w:hanging="180"/>
      </w:pPr>
    </w:lvl>
  </w:abstractNum>
  <w:abstractNum w:abstractNumId="2" w15:restartNumberingAfterBreak="0">
    <w:nsid w:val="23495801"/>
    <w:multiLevelType w:val="hybridMultilevel"/>
    <w:tmpl w:val="AF7CD7E4"/>
    <w:lvl w:ilvl="0" w:tplc="0C08C9D4">
      <w:start w:val="1"/>
      <w:numFmt w:val="bullet"/>
      <w:lvlText w:val=""/>
      <w:lvlJc w:val="left"/>
      <w:pPr>
        <w:ind w:left="720" w:hanging="360"/>
      </w:pPr>
      <w:rPr>
        <w:rFonts w:ascii="Wingdings" w:hAnsi="Wingdings" w:hint="default"/>
        <w:color w:val="113344"/>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4639F6"/>
    <w:multiLevelType w:val="hybridMultilevel"/>
    <w:tmpl w:val="6BBC9422"/>
    <w:lvl w:ilvl="0" w:tplc="0C08C9D4">
      <w:start w:val="1"/>
      <w:numFmt w:val="bullet"/>
      <w:lvlText w:val=""/>
      <w:lvlJc w:val="left"/>
      <w:pPr>
        <w:ind w:left="720" w:hanging="360"/>
      </w:pPr>
      <w:rPr>
        <w:rFonts w:ascii="Wingdings" w:hAnsi="Wingdings" w:hint="default"/>
        <w:color w:val="113344"/>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BDD7102"/>
    <w:multiLevelType w:val="multilevel"/>
    <w:tmpl w:val="625246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62506ED0"/>
    <w:multiLevelType w:val="multilevel"/>
    <w:tmpl w:val="C77A2844"/>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25496724">
    <w:abstractNumId w:val="5"/>
  </w:num>
  <w:num w:numId="2" w16cid:durableId="1157300695">
    <w:abstractNumId w:val="4"/>
  </w:num>
  <w:num w:numId="3" w16cid:durableId="252665336">
    <w:abstractNumId w:val="1"/>
  </w:num>
  <w:num w:numId="4" w16cid:durableId="486627006">
    <w:abstractNumId w:val="0"/>
  </w:num>
  <w:num w:numId="5" w16cid:durableId="1163476133">
    <w:abstractNumId w:val="3"/>
  </w:num>
  <w:num w:numId="6" w16cid:durableId="5297185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E1B"/>
    <w:rsid w:val="00083E1B"/>
    <w:rsid w:val="00097489"/>
    <w:rsid w:val="000D736A"/>
    <w:rsid w:val="000F1A45"/>
    <w:rsid w:val="00150A97"/>
    <w:rsid w:val="00217427"/>
    <w:rsid w:val="002860E6"/>
    <w:rsid w:val="00323846"/>
    <w:rsid w:val="003363D6"/>
    <w:rsid w:val="0036153B"/>
    <w:rsid w:val="00386E68"/>
    <w:rsid w:val="003C328F"/>
    <w:rsid w:val="0043564F"/>
    <w:rsid w:val="005C7698"/>
    <w:rsid w:val="00696666"/>
    <w:rsid w:val="006A5CCD"/>
    <w:rsid w:val="00794CF8"/>
    <w:rsid w:val="00877EC5"/>
    <w:rsid w:val="00B43F7E"/>
    <w:rsid w:val="00BA7BC7"/>
    <w:rsid w:val="00C40162"/>
    <w:rsid w:val="00CD39DF"/>
    <w:rsid w:val="00F44776"/>
    <w:rsid w:val="00FF4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431A"/>
  <w15:docId w15:val="{8A03028E-1AED-334D-9D94-7549FE97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3DF"/>
    <w:rPr>
      <w:rFonts w:eastAsiaTheme="minorHAnsi"/>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073DF"/>
    <w:pPr>
      <w:ind w:left="720"/>
      <w:contextualSpacing/>
    </w:pPr>
  </w:style>
  <w:style w:type="character" w:styleId="Hyperlink">
    <w:name w:val="Hyperlink"/>
    <w:basedOn w:val="DefaultParagraphFont"/>
    <w:uiPriority w:val="99"/>
    <w:unhideWhenUsed/>
    <w:rsid w:val="005073DF"/>
    <w:rPr>
      <w:color w:val="0563C1" w:themeColor="hyperlink"/>
      <w:u w:val="single"/>
    </w:rPr>
  </w:style>
  <w:style w:type="paragraph" w:styleId="Header">
    <w:name w:val="header"/>
    <w:basedOn w:val="Normal"/>
    <w:link w:val="HeaderChar"/>
    <w:uiPriority w:val="99"/>
    <w:unhideWhenUsed/>
    <w:rsid w:val="005073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3DF"/>
    <w:rPr>
      <w:rFonts w:eastAsiaTheme="minorHAnsi"/>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6E59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934"/>
    <w:rPr>
      <w:rFonts w:eastAsiaTheme="minorHAnsi"/>
      <w:lang w:eastAsia="en-US"/>
    </w:rPr>
  </w:style>
  <w:style w:type="character" w:customStyle="1" w:styleId="apple-converted-space">
    <w:name w:val="apple-converted-space"/>
    <w:basedOn w:val="DefaultParagraphFont"/>
    <w:rsid w:val="00097489"/>
  </w:style>
  <w:style w:type="paragraph" w:styleId="Revision">
    <w:name w:val="Revision"/>
    <w:hidden/>
    <w:uiPriority w:val="99"/>
    <w:semiHidden/>
    <w:rsid w:val="00386E68"/>
    <w:pPr>
      <w:spacing w:after="0" w:line="240" w:lineRule="auto"/>
    </w:pPr>
    <w:rPr>
      <w:rFonts w:eastAsiaTheme="minorHAnsi"/>
      <w:lang w:eastAsia="en-US"/>
    </w:rPr>
  </w:style>
  <w:style w:type="character" w:styleId="CommentReference">
    <w:name w:val="annotation reference"/>
    <w:basedOn w:val="DefaultParagraphFont"/>
    <w:uiPriority w:val="99"/>
    <w:semiHidden/>
    <w:unhideWhenUsed/>
    <w:rsid w:val="00F44776"/>
    <w:rPr>
      <w:sz w:val="16"/>
      <w:szCs w:val="16"/>
    </w:rPr>
  </w:style>
  <w:style w:type="paragraph" w:styleId="CommentText">
    <w:name w:val="annotation text"/>
    <w:basedOn w:val="Normal"/>
    <w:link w:val="CommentTextChar"/>
    <w:uiPriority w:val="99"/>
    <w:unhideWhenUsed/>
    <w:rsid w:val="00F44776"/>
    <w:pPr>
      <w:spacing w:line="240" w:lineRule="auto"/>
    </w:pPr>
    <w:rPr>
      <w:sz w:val="20"/>
      <w:szCs w:val="20"/>
    </w:rPr>
  </w:style>
  <w:style w:type="character" w:customStyle="1" w:styleId="CommentTextChar">
    <w:name w:val="Comment Text Char"/>
    <w:basedOn w:val="DefaultParagraphFont"/>
    <w:link w:val="CommentText"/>
    <w:uiPriority w:val="99"/>
    <w:rsid w:val="00F44776"/>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F44776"/>
    <w:rPr>
      <w:b/>
      <w:bCs/>
    </w:rPr>
  </w:style>
  <w:style w:type="character" w:customStyle="1" w:styleId="CommentSubjectChar">
    <w:name w:val="Comment Subject Char"/>
    <w:basedOn w:val="CommentTextChar"/>
    <w:link w:val="CommentSubject"/>
    <w:uiPriority w:val="99"/>
    <w:semiHidden/>
    <w:rsid w:val="00F44776"/>
    <w:rPr>
      <w:rFonts w:eastAsiaTheme="minorHAns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atayze.com/readability-analyzer.php"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3.safelinks.protection.outlook.com/?url=https%3A%2F%2Fcreativecommons.org%2Flicenses%2Fby-nc-nd%2F4.0%2F&amp;data=05%7C02%7CPurcellC2%40cardiff.ac.uk%7C8c14268c42704cd20cc308de9c72796b%7Cbdb74b3095684856bdbf06759778fcbc%7C1%7C0%7C639120213238271296%7CUnknown%7CTWFpbGZsb3d8eyJFbXB0eU1hcGkiOnRydWUsIlYiOiIwLjAuMDAwMCIsIlAiOiJXaW4zMiIsIkFOIjoiTWFpbCIsIldUIjoyfQ%3D%3D%7C0%7C%7C%7C&amp;sdata=TTxpbzbufPBJugyOyzmXCAWm3kLByDRV57%2FB1n43pVg%3D&amp;reserve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3.safelinks.protection.outlook.com/?url=https%3A%2F%2Fcreativecommons.org%2Flicenses%2Fby-nc-nd%2F4.0%2F&amp;data=05%7C02%7CPurcellC2%40cardiff.ac.uk%7C8c14268c42704cd20cc308de9c72796b%7Cbdb74b3095684856bdbf06759778fcbc%7C1%7C0%7C639120213238303780%7CUnknown%7CTWFpbGZsb3d8eyJFbXB0eU1hcGkiOnRydWUsIlYiOiIwLjAuMDAwMCIsIlAiOiJXaW4zMiIsIkFOIjoiTWFpbCIsIldUIjoyfQ%3D%3D%7C0%7C%7C%7C&amp;sdata=UwFAyq%2B0%2F1Ui7Ved1WE6nDQDhvo6KslZxn63gkw6YQo%3D&amp;reserve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bilitynet.org.uk/factsheets/creating-accessible-documents-0" TargetMode="External"/><Relationship Id="rId4" Type="http://schemas.openxmlformats.org/officeDocument/2006/relationships/settings" Target="settings.xml"/><Relationship Id="rId9" Type="http://schemas.openxmlformats.org/officeDocument/2006/relationships/hyperlink" Target="https://eur03.safelinks.protection.outlook.com/?url=https%3A%2F%2Fcolourcontrast.cc%2F&amp;data=05%7C01%7CPurcellC2%40cardiff.ac.uk%7C4be015da8b4a42e207a308db83fef1c0%7Cbdb74b3095684856bdbf06759778fcbc%7C1%7C0%7C638248903232592470%7CUnknown%7CTWFpbGZsb3d8eyJWIjoiMC4wLjAwMDAiLCJQIjoiV2luMzIiLCJBTiI6Ik1haWwiLCJXVCI6Mn0%3D%7C3000%7C%7C%7C&amp;sdata=Q4Lw3agxTMj7ygtf6eU9rMZQGrTqJXf6cKbVYgQYSfY%3D&amp;reserved=0"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AzaBadxdyrsyEWkhnpiOG+nm9w==">CgMxLjAyCGguZ2pkZ3hzOAByITFOcEdveEdsYUZ2c1pTNXpiS1ZKWnhDcE9QYWtzbW85eg==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955</Words>
  <Characters>5445</Characters>
  <Application>Microsoft Office Word</Application>
  <DocSecurity>0</DocSecurity>
  <Lines>45</Lines>
  <Paragraphs>12</Paragraphs>
  <ScaleCrop>false</ScaleCrop>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OBIS</dc:creator>
  <cp:lastModifiedBy>Catherine Purcell</cp:lastModifiedBy>
  <cp:revision>2</cp:revision>
  <dcterms:created xsi:type="dcterms:W3CDTF">2026-10-26T09:38:00Z</dcterms:created>
  <dcterms:modified xsi:type="dcterms:W3CDTF">2026-10-26T09:38:00Z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2026-10-03T15:00:46Z</vt:lpwstr>
  </property>
  <property fmtid="{D5CDD505-2E9C-101B-9397-08002B2CF9AE}" pid="4" name="MSIP_Label_06c24981-b6df-48f8-949b-0896357b9b03_Method">
    <vt:lpwstr>Standard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754d4749-ae16-4390-963d-f42bda659ff2</vt:lpwstr>
  </property>
  <property fmtid="{D5CDD505-2E9C-101B-9397-08002B2CF9AE}" pid="8" name="MSIP_Label_06c24981-b6df-48f8-949b-0896357b9b03_ContentBits">
    <vt:lpwstr>0</vt:lpwstr>
  </property>
  <property fmtid="{D5CDD505-2E9C-101B-9397-08002B2CF9AE}" pid="9" name="MSIP_Label_06c24981-b6df-48f8-949b-0896357b9b03_Tag">
    <vt:lpwstr>10, 3, 0, 1</vt:lpwstr>
  </property>
</Properties>
</file>